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B47" w:rsidRPr="00AA4B47" w:rsidRDefault="00AA4B47" w:rsidP="00AA4B47">
      <w:pPr>
        <w:shd w:val="clear" w:color="auto" w:fill="FFFFFF"/>
        <w:spacing w:after="0" w:line="240" w:lineRule="auto"/>
        <w:ind w:right="38"/>
        <w:jc w:val="center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Экспресс информация для родителя десятиклассника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28"/>
        <w:jc w:val="center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Приоритетная цель образования десятиклассника: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Помощь, содействие родителей и педагогов в личностном и профессиональном самоопределении.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28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A4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Психолого</w:t>
      </w:r>
      <w:proofErr w:type="spellEnd"/>
      <w:r w:rsidRPr="00AA4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педагогические особенности переходного этапа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Характеризуется совпадением двух кризисов, один из которых связан со спецификой переходного периода (кризис ранней юности</w:t>
      </w:r>
      <w:proofErr w:type="gramStart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 xml:space="preserve"> )</w:t>
      </w:r>
      <w:proofErr w:type="gramEnd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, а другой - с допускаемыми ошибками в организации условий их обучения и воспитании (условно – педагогический кризис ). Один провоцирует противоречия « изнутри», а другой « извне».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28"/>
        <w:jc w:val="center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учебных затруднений десятиклассников в контексте возрастной психологии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ПЕРВЫЙ МОМЕНТ</w:t>
      </w: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 xml:space="preserve">. Психическое развитие имеет определенную последовательность, из закономерно возникающих стадий. Каждая стадия строится на основе предыдущей и подготавливает </w:t>
      </w:r>
      <w:proofErr w:type="gramStart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последующую</w:t>
      </w:r>
      <w:proofErr w:type="gramEnd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 xml:space="preserve">. Развитие личности ребенка зависит от того насколько успешно он прожил каждый этап своей жизни. Если предыдущая стадия протекала неуспешно, то это обязательно отразится </w:t>
      </w:r>
      <w:proofErr w:type="gramStart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следующей</w:t>
      </w:r>
      <w:proofErr w:type="gramEnd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, что в свою очередь будет порождать новые проблемы развития. Если ребенок испытывал трудности при обучении в начальной школе и/или в среднем звене, если результат окончания основной школы был удовлетворительный, то не стоит строить ожиданий по поводу хороших и отличных результатов в старшей школе. Пробелы в знаниях по различным предметам, недостаточный уровень развития умений учиться (интеллектуальных, информационных, организационных, коммуникативных) обязательно повлияют на качество образования в 10 классе.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ВЫВОД:</w:t>
      </w:r>
      <w:r w:rsidRPr="00AA4B4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Одной из причин успехов или неудач обучения в старшем звене является результат развития на предыдущих возрастных этапах.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24" w:right="4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ВТОРОЙ МОМЕНТ</w:t>
      </w:r>
      <w:r w:rsidRPr="00AA4B4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</w:t>
      </w: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При переходе от одной стадии развития к другой возникает кризис, что знаменует собой завершение предыдущего этапа развития и начало последующего</w:t>
      </w: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Кризис ранней юности,</w:t>
      </w:r>
      <w:r w:rsidRPr="00AA4B4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связан с тем, что в 10 классе резко меняется социальная ситуация (ситуация жизни и деятельности в школе). Именно в 10 классе возникает качественно иная атмосфера школьного обучения, которая предполагает больших умственных эмоциональных и физических нагрузок. Десятый класс предъявляет новые, усложненные требования не только к психофизиологической конституции ученика и к его интеллектуальным возможностям, но и к целостной личности. Несмотря на то, что круг изучаемых предметов уже достаточно знаком (они изучают ту же математику, историю и т.д.) повышенные требования к овладению качественно другим материалом осознается не всеми и не сразу. У определенной части детей такое осознание приходит где-то к концу обучения в 10 классе, но время может быть безвозвратно утрачено.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24" w:right="4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ВЫВОД:</w:t>
      </w:r>
      <w:r w:rsidRPr="00AA4B4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Противоречие между требованиями школы и возможностями определенной части учеников эти требования понять и принять может привести к определенным проблемам в учебе.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24" w:right="4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ТРЕТИЙ МОМЕНТ</w:t>
      </w:r>
      <w:r w:rsidRPr="00AA4B4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 </w:t>
      </w: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 В</w:t>
      </w: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психологии существует </w:t>
      </w: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закон неравномерности развития</w:t>
      </w: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 xml:space="preserve">, который может проявляться на любом возрастном этапе. Степень зрелости десятиклассника к моменту обучения в старшем звене обязательно отразиться не только на результатах школьного обучения, но и на характере формирования всей личности. К десятому классу дети должны уметь на высоком уровне обобщать, абстрагировать, находить и объяснять причинно-следственные связи, уметь аргументировать и доказывать положения, делать обоснования и выводы, связывать изучаемые явления в систему. Эти умения позволят старшекласснику осуществлять глубокий анализ материала, вскрывать закономерности, выявлять широкие аналогии, усваивать способы познания общих законов природы и общества, т.е. успешно учиться. Изменения должны наблюдаются и в стиле умственной деятельности десятиклассника, которая приобретает наиболее активный самостоятельный и творческий характер. У ребят должны быть выраженная специализация познавательной потребности, достаточно узкий круг учебных и </w:t>
      </w:r>
      <w:proofErr w:type="spellStart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внеучебных</w:t>
      </w:r>
      <w:proofErr w:type="spellEnd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 xml:space="preserve"> интересов, стремления использовать учебную деятельность как способ достижения своих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34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профессиональных целей, проявляться целенаправленная познавательная активность, сознательное отношение к учению. </w:t>
      </w: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Выделяют следующие психологические новообразования данного возраста: развитие абстрактного и логического мышления, оценка и самооценка жизненного пути, самоконтроль стремления к самореализации, активное формирование самосознания, решение задач личностного самоопределения</w:t>
      </w:r>
      <w:r w:rsidRPr="00AA4B47">
        <w:rPr>
          <w:rFonts w:ascii="Times New Roman" w:eastAsia="Times New Roman" w:hAnsi="Times New Roman" w:cs="Times New Roman"/>
          <w:b/>
          <w:bCs/>
          <w:color w:val="C00000"/>
          <w:lang w:eastAsia="ru-RU"/>
        </w:rPr>
        <w:t>.</w:t>
      </w: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 xml:space="preserve">Эти новообразования крайне </w:t>
      </w: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необходимы в 10 классе, если они не сформированы, то ребенку приходится затрачивать больше эмоциональных, умственных и физических ресурсов в сравнении с предшествующим обучением.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34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ВЫВОД:</w:t>
      </w:r>
      <w:r w:rsidRPr="00AA4B4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Школьные удачи и неудачи ребенка зависят от степени его зрелости, от индивидуального развития.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34"/>
        <w:jc w:val="center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Проявления </w:t>
      </w:r>
      <w:proofErr w:type="gramStart"/>
      <w:r w:rsidRPr="00AA4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школьной</w:t>
      </w:r>
      <w:proofErr w:type="gramEnd"/>
      <w:r w:rsidRPr="00AA4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A4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дезадаптации</w:t>
      </w:r>
      <w:proofErr w:type="spellEnd"/>
      <w:r w:rsidRPr="00AA4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старшеклассников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 xml:space="preserve">Психологическая литература последнего десятилетия показывает, что термином «школьная </w:t>
      </w:r>
      <w:proofErr w:type="spellStart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дезадаптация</w:t>
      </w:r>
      <w:proofErr w:type="spellEnd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» фактически определяются любые затруднения, возникающие у ребенка в процессе школьного обучения.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2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 основным критериям </w:t>
      </w:r>
      <w:proofErr w:type="spellStart"/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дезадаптации</w:t>
      </w:r>
      <w:proofErr w:type="spellEnd"/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старших школьников относят: отклонения в соматическом здоровье, отсутствие желания учиться, агрессию, повышенную возбудимость, конфликтность с родителями, учителями и сверстниками</w:t>
      </w: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, </w:t>
      </w: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побеги</w:t>
      </w: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 дома, чувство собственной неполноценности, упрямство, неадекватные страхи и неуверенность в принятии решения, сверхчувствительность, неспособность сосредоточиться на работе, частые эмоциональные расстройства, заметная уединенность, чрезмерная угрюмость и недовольство, завышенная самооценка.</w:t>
      </w:r>
      <w:proofErr w:type="gramEnd"/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 xml:space="preserve">Это не полный перечень критериев </w:t>
      </w:r>
      <w:proofErr w:type="spellStart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дезадаптации</w:t>
      </w:r>
      <w:proofErr w:type="spellEnd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, делающих обучение затруднительным или практически невозможным. По данным исследователей количество учеников, не способных на должном уровне усвоить учебную программу, колеблется от 15 до 40%. К тому же наблюдается неблагоприятная тенденция увеличения числа таких детей. Данная неблагоприятная тенденция отмечается во всем мире. В категорию школьников «</w:t>
      </w:r>
      <w:proofErr w:type="spellStart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дезадаптантов</w:t>
      </w:r>
      <w:proofErr w:type="spellEnd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» попадают дети, которые в силу разных причин не могут справиться с требованиями школьного обучения.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18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родителей</w:t>
      </w:r>
      <w:r w:rsidRPr="00AA4B4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: </w:t>
      </w:r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содействовать, помогать ребёнку плавно и </w:t>
      </w:r>
      <w:proofErr w:type="spellStart"/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нетравмотично</w:t>
      </w:r>
      <w:proofErr w:type="spellEnd"/>
      <w:r w:rsidRPr="00AA4B4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перейти из основной школы на ступень среднего общего образования.</w:t>
      </w:r>
    </w:p>
    <w:p w:rsidR="00AA4B47" w:rsidRPr="00AA4B47" w:rsidRDefault="00AA4B47" w:rsidP="00AA4B47">
      <w:pPr>
        <w:shd w:val="clear" w:color="auto" w:fill="FFFFFF"/>
        <w:spacing w:after="0" w:line="240" w:lineRule="auto"/>
        <w:ind w:left="18"/>
        <w:jc w:val="center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родителям</w:t>
      </w:r>
    </w:p>
    <w:p w:rsidR="00AA4B47" w:rsidRPr="00AA4B47" w:rsidRDefault="00AA4B47" w:rsidP="00AA4B47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Понять, что зрелость и ранняя юность - это два разных мира. Нужно время, чтобы ребенок увидел себя взрослыми глазами.</w:t>
      </w:r>
    </w:p>
    <w:p w:rsidR="00AA4B47" w:rsidRPr="00AA4B47" w:rsidRDefault="00AA4B47" w:rsidP="00AA4B47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 xml:space="preserve">Не отрицать, что существуют различные факторы риска </w:t>
      </w:r>
      <w:proofErr w:type="spellStart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дезадаптации</w:t>
      </w:r>
      <w:proofErr w:type="spellEnd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 xml:space="preserve"> десятиклассника Их необходимо осознавать и помогать своему ребёнку совместно с педагогами, при необходимости обращаться к школьному психологу.</w:t>
      </w:r>
    </w:p>
    <w:p w:rsidR="00AA4B47" w:rsidRPr="00AA4B47" w:rsidRDefault="00AA4B47" w:rsidP="00AA4B47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Понять, что сегодняшний результат ребенка - это и наш с Вами результат. Адекватно оценивайте достижения и неудачи ребенка, будьте к ним причастны.</w:t>
      </w:r>
    </w:p>
    <w:p w:rsidR="00AA4B47" w:rsidRPr="00AA4B47" w:rsidRDefault="00AA4B47" w:rsidP="00AA4B47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Опираться на знания возрастной психологии, давать практические советы, вселять уверенность в завтрашнем дне.</w:t>
      </w:r>
    </w:p>
    <w:p w:rsidR="00AA4B47" w:rsidRPr="00AA4B47" w:rsidRDefault="00AA4B47" w:rsidP="00AA4B47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Безусловно</w:t>
      </w:r>
      <w:proofErr w:type="gramEnd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 xml:space="preserve"> принимать ребёнка - не смотря ни на что (успехи и неудачи), тогда ребёнок и в школе, и дома будет чувствовать себя уверенно, спокойно, не будет бояться будущего.</w:t>
      </w:r>
    </w:p>
    <w:p w:rsidR="00AA4B47" w:rsidRPr="00AA4B47" w:rsidRDefault="00AA4B47" w:rsidP="00AA4B47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Ставить ребенка в позицию личностного профессионального самоопределения (решения задач выбора определенного места в обществе).</w:t>
      </w:r>
    </w:p>
    <w:p w:rsidR="00AA4B47" w:rsidRPr="00AA4B47" w:rsidRDefault="00AA4B47" w:rsidP="00AA4B47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Не бороться с плохими школьными оценками, понимать причины их появления, оказывать помощь и поддержку в решении образовательных проблем.</w:t>
      </w:r>
    </w:p>
    <w:p w:rsidR="00AA4B47" w:rsidRPr="00AA4B47" w:rsidRDefault="00AA4B47" w:rsidP="00AA4B47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Согласовывать притязания ребенка на будущее с его возможностями (высшее образование еще не является для нашего государства всеобщим).</w:t>
      </w:r>
    </w:p>
    <w:p w:rsidR="00AA4B47" w:rsidRPr="00AA4B47" w:rsidRDefault="00AA4B47" w:rsidP="00AA4B47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 xml:space="preserve">Осуществлять непрерывный контроль результативности </w:t>
      </w:r>
      <w:proofErr w:type="gramStart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обучения ребёнка по</w:t>
      </w:r>
      <w:proofErr w:type="gramEnd"/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 xml:space="preserve"> различным предметам, анализировать динамику учебных успехов.</w:t>
      </w:r>
    </w:p>
    <w:p w:rsidR="00AA4B47" w:rsidRPr="00AA4B47" w:rsidRDefault="00AA4B47" w:rsidP="00AA4B47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Обеспечивать единство педагогических требований в семье к ребёнку, оценке его учебного труда и результатов личностного роста.</w:t>
      </w:r>
    </w:p>
    <w:p w:rsidR="00AA4B47" w:rsidRPr="00AA4B47" w:rsidRDefault="00AA4B47" w:rsidP="00AA4B47">
      <w:pPr>
        <w:numPr>
          <w:ilvl w:val="0"/>
          <w:numId w:val="1"/>
        </w:numPr>
        <w:shd w:val="clear" w:color="auto" w:fill="FFFFFF"/>
        <w:spacing w:after="0" w:line="240" w:lineRule="auto"/>
        <w:ind w:left="740"/>
        <w:jc w:val="both"/>
        <w:rPr>
          <w:rFonts w:ascii="Arial" w:eastAsia="Times New Roman" w:hAnsi="Arial" w:cs="Arial"/>
          <w:color w:val="000000"/>
          <w:lang w:eastAsia="ru-RU"/>
        </w:rPr>
      </w:pP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.Обеспечивать</w:t>
      </w:r>
      <w:r w:rsidRPr="00AA4B47">
        <w:rPr>
          <w:rFonts w:ascii="Arial" w:eastAsia="Times New Roman" w:hAnsi="Arial" w:cs="Arial"/>
          <w:color w:val="000000"/>
          <w:lang w:eastAsia="ru-RU"/>
        </w:rPr>
        <w:t>        </w:t>
      </w: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ребёнка</w:t>
      </w:r>
      <w:r w:rsidRPr="00AA4B47">
        <w:rPr>
          <w:rFonts w:ascii="Arial" w:eastAsia="Times New Roman" w:hAnsi="Arial" w:cs="Arial"/>
          <w:color w:val="000000"/>
          <w:lang w:eastAsia="ru-RU"/>
        </w:rPr>
        <w:t> </w:t>
      </w: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соответствующим</w:t>
      </w:r>
      <w:r w:rsidRPr="00AA4B47">
        <w:rPr>
          <w:rFonts w:ascii="Arial" w:eastAsia="Times New Roman" w:hAnsi="Arial" w:cs="Arial"/>
          <w:color w:val="000000"/>
          <w:lang w:eastAsia="ru-RU"/>
        </w:rPr>
        <w:t> </w:t>
      </w:r>
      <w:r w:rsidRPr="00AA4B47">
        <w:rPr>
          <w:rFonts w:ascii="Times New Roman" w:eastAsia="Times New Roman" w:hAnsi="Times New Roman" w:cs="Times New Roman"/>
          <w:color w:val="000000"/>
          <w:lang w:eastAsia="ru-RU"/>
        </w:rPr>
        <w:t>его уровню работоспособности режимом в динамике дня, недели и года.</w:t>
      </w:r>
    </w:p>
    <w:p w:rsidR="006E0691" w:rsidRDefault="006E0691">
      <w:bookmarkStart w:id="0" w:name="_GoBack"/>
      <w:bookmarkEnd w:id="0"/>
    </w:p>
    <w:sectPr w:rsidR="006E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D4EF3"/>
    <w:multiLevelType w:val="multilevel"/>
    <w:tmpl w:val="1504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47"/>
    <w:rsid w:val="006E0691"/>
    <w:rsid w:val="00AA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AA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A4B47"/>
  </w:style>
  <w:style w:type="paragraph" w:customStyle="1" w:styleId="c20">
    <w:name w:val="c20"/>
    <w:basedOn w:val="a"/>
    <w:rsid w:val="00AA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A4B47"/>
  </w:style>
  <w:style w:type="paragraph" w:customStyle="1" w:styleId="c4">
    <w:name w:val="c4"/>
    <w:basedOn w:val="a"/>
    <w:rsid w:val="00AA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4B47"/>
  </w:style>
  <w:style w:type="character" w:customStyle="1" w:styleId="c0">
    <w:name w:val="c0"/>
    <w:basedOn w:val="a0"/>
    <w:rsid w:val="00AA4B47"/>
  </w:style>
  <w:style w:type="paragraph" w:customStyle="1" w:styleId="c8">
    <w:name w:val="c8"/>
    <w:basedOn w:val="a"/>
    <w:rsid w:val="00AA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A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A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A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A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4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AA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A4B47"/>
  </w:style>
  <w:style w:type="paragraph" w:customStyle="1" w:styleId="c20">
    <w:name w:val="c20"/>
    <w:basedOn w:val="a"/>
    <w:rsid w:val="00AA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A4B47"/>
  </w:style>
  <w:style w:type="paragraph" w:customStyle="1" w:styleId="c4">
    <w:name w:val="c4"/>
    <w:basedOn w:val="a"/>
    <w:rsid w:val="00AA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4B47"/>
  </w:style>
  <w:style w:type="character" w:customStyle="1" w:styleId="c0">
    <w:name w:val="c0"/>
    <w:basedOn w:val="a0"/>
    <w:rsid w:val="00AA4B47"/>
  </w:style>
  <w:style w:type="paragraph" w:customStyle="1" w:styleId="c8">
    <w:name w:val="c8"/>
    <w:basedOn w:val="a"/>
    <w:rsid w:val="00AA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A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A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A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A4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4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Кузнецова</dc:creator>
  <cp:lastModifiedBy>Вера Степановна Кузнецова</cp:lastModifiedBy>
  <cp:revision>1</cp:revision>
  <dcterms:created xsi:type="dcterms:W3CDTF">2020-09-08T11:30:00Z</dcterms:created>
  <dcterms:modified xsi:type="dcterms:W3CDTF">2020-09-08T11:30:00Z</dcterms:modified>
</cp:coreProperties>
</file>